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776" w:rsidRDefault="005F6C74" w:rsidP="005F6C74">
      <w:pPr>
        <w:spacing w:before="240" w:after="240" w:line="215" w:lineRule="atLeast"/>
        <w:rPr>
          <w:rFonts w:ascii="Georgia" w:eastAsia="Times New Roman" w:hAnsi="Georgia" w:cs="Times New Roman"/>
          <w:b/>
          <w:color w:val="006400"/>
          <w:sz w:val="33"/>
          <w:lang w:eastAsia="es-ES"/>
        </w:rPr>
      </w:pPr>
      <w:r w:rsidRPr="005F6C74">
        <w:rPr>
          <w:rFonts w:ascii="Georgia" w:eastAsia="Times New Roman" w:hAnsi="Georgia" w:cs="Times New Roman"/>
          <w:b/>
          <w:color w:val="006400"/>
          <w:sz w:val="33"/>
          <w:lang w:eastAsia="es-ES"/>
        </w:rPr>
        <w:t>Las</w:t>
      </w:r>
      <w:r>
        <w:rPr>
          <w:rFonts w:ascii="Georgia" w:eastAsia="Times New Roman" w:hAnsi="Georgia" w:cs="Times New Roman"/>
          <w:b/>
          <w:color w:val="006400"/>
          <w:sz w:val="33"/>
          <w:lang w:eastAsia="es-ES"/>
        </w:rPr>
        <w:t xml:space="preserve"> </w:t>
      </w:r>
      <w:r w:rsidRPr="005F6C74">
        <w:rPr>
          <w:rFonts w:ascii="Georgia" w:eastAsia="Times New Roman" w:hAnsi="Georgia" w:cs="Times New Roman"/>
          <w:b/>
          <w:color w:val="006400"/>
          <w:sz w:val="33"/>
          <w:lang w:eastAsia="es-ES"/>
        </w:rPr>
        <w:t>ventas de madera en el</w:t>
      </w:r>
      <w:r w:rsidR="00132776">
        <w:rPr>
          <w:rFonts w:ascii="Georgia" w:eastAsia="Times New Roman" w:hAnsi="Georgia" w:cs="Times New Roman"/>
          <w:b/>
          <w:color w:val="006400"/>
          <w:sz w:val="33"/>
          <w:lang w:eastAsia="es-ES"/>
        </w:rPr>
        <w:t xml:space="preserve"> </w:t>
      </w:r>
      <w:r w:rsidRPr="005F6C74">
        <w:rPr>
          <w:rFonts w:ascii="Georgia" w:eastAsia="Times New Roman" w:hAnsi="Georgia" w:cs="Times New Roman"/>
          <w:b/>
          <w:color w:val="006400"/>
          <w:sz w:val="33"/>
          <w:lang w:eastAsia="es-ES"/>
        </w:rPr>
        <w:t>IRPF</w:t>
      </w:r>
    </w:p>
    <w:p w:rsidR="005F6C74" w:rsidRPr="005F6C74" w:rsidRDefault="005F6C74" w:rsidP="005F6C74">
      <w:pPr>
        <w:spacing w:before="240" w:after="240" w:line="215" w:lineRule="atLeast"/>
        <w:rPr>
          <w:rFonts w:ascii="Arial" w:eastAsia="Times New Roman" w:hAnsi="Arial" w:cs="Arial"/>
          <w:color w:val="339966"/>
          <w:sz w:val="24"/>
          <w:szCs w:val="24"/>
          <w:lang w:eastAsia="es-ES"/>
        </w:rPr>
      </w:pPr>
      <w:r w:rsidRPr="005F6C74">
        <w:rPr>
          <w:rFonts w:ascii="Arial" w:eastAsia="Times New Roman" w:hAnsi="Arial" w:cs="Arial"/>
          <w:color w:val="339966"/>
          <w:sz w:val="24"/>
          <w:szCs w:val="24"/>
          <w:lang w:eastAsia="es-ES"/>
        </w:rPr>
        <w:t>Si</w:t>
      </w:r>
      <w:r w:rsidR="0065351B">
        <w:rPr>
          <w:rFonts w:ascii="Arial" w:eastAsia="Times New Roman" w:hAnsi="Arial" w:cs="Arial"/>
          <w:color w:val="339966"/>
          <w:sz w:val="24"/>
          <w:szCs w:val="24"/>
          <w:lang w:eastAsia="es-ES"/>
        </w:rPr>
        <w:t>empre que una</w:t>
      </w:r>
      <w:r w:rsidRPr="005F6C74">
        <w:rPr>
          <w:rFonts w:ascii="Arial" w:eastAsia="Times New Roman" w:hAnsi="Arial" w:cs="Arial"/>
          <w:color w:val="339966"/>
          <w:sz w:val="24"/>
          <w:szCs w:val="24"/>
          <w:lang w:eastAsia="es-ES"/>
        </w:rPr>
        <w:t xml:space="preserve"> persona física h</w:t>
      </w:r>
      <w:r w:rsidR="0065351B">
        <w:rPr>
          <w:rFonts w:ascii="Arial" w:eastAsia="Times New Roman" w:hAnsi="Arial" w:cs="Arial"/>
          <w:color w:val="339966"/>
          <w:sz w:val="24"/>
          <w:szCs w:val="24"/>
          <w:lang w:eastAsia="es-ES"/>
        </w:rPr>
        <w:t>aga</w:t>
      </w:r>
      <w:r w:rsidRPr="005F6C74">
        <w:rPr>
          <w:rFonts w:ascii="Arial" w:eastAsia="Times New Roman" w:hAnsi="Arial" w:cs="Arial"/>
          <w:color w:val="339966"/>
          <w:sz w:val="24"/>
          <w:szCs w:val="24"/>
          <w:lang w:eastAsia="es-ES"/>
        </w:rPr>
        <w:t xml:space="preserve"> una venta de madera </w:t>
      </w:r>
      <w:r>
        <w:rPr>
          <w:rFonts w:ascii="Arial" w:eastAsia="Times New Roman" w:hAnsi="Arial" w:cs="Arial"/>
          <w:color w:val="339966"/>
          <w:sz w:val="24"/>
          <w:szCs w:val="24"/>
          <w:lang w:eastAsia="es-ES"/>
        </w:rPr>
        <w:t xml:space="preserve">está obligada </w:t>
      </w:r>
      <w:r w:rsidRPr="005F6C74">
        <w:rPr>
          <w:rFonts w:ascii="Arial" w:eastAsia="Times New Roman" w:hAnsi="Arial" w:cs="Arial"/>
          <w:color w:val="339966"/>
          <w:sz w:val="24"/>
          <w:szCs w:val="24"/>
          <w:lang w:eastAsia="es-ES"/>
        </w:rPr>
        <w:t>a presentar la declaración po</w:t>
      </w:r>
      <w:r w:rsidR="00132776">
        <w:rPr>
          <w:rFonts w:ascii="Arial" w:eastAsia="Times New Roman" w:hAnsi="Arial" w:cs="Arial"/>
          <w:color w:val="339966"/>
          <w:sz w:val="24"/>
          <w:szCs w:val="24"/>
          <w:lang w:eastAsia="es-ES"/>
        </w:rPr>
        <w:t xml:space="preserve">r el </w:t>
      </w:r>
      <w:r>
        <w:rPr>
          <w:rFonts w:ascii="Arial" w:eastAsia="Times New Roman" w:hAnsi="Arial" w:cs="Arial"/>
          <w:color w:val="339966"/>
          <w:sz w:val="24"/>
          <w:szCs w:val="24"/>
          <w:lang w:eastAsia="es-ES"/>
        </w:rPr>
        <w:t xml:space="preserve">IRPF, con independencia de </w:t>
      </w:r>
      <w:r w:rsidRPr="005F6C74">
        <w:rPr>
          <w:rFonts w:ascii="Arial" w:eastAsia="Times New Roman" w:hAnsi="Arial" w:cs="Arial"/>
          <w:color w:val="339966"/>
          <w:sz w:val="24"/>
          <w:szCs w:val="24"/>
          <w:lang w:eastAsia="es-ES"/>
        </w:rPr>
        <w:t>su volumen de ingresos.</w:t>
      </w:r>
    </w:p>
    <w:p w:rsidR="005F6C74" w:rsidRDefault="005F6C74" w:rsidP="005F6C74">
      <w:pPr>
        <w:spacing w:before="240" w:after="240" w:line="360" w:lineRule="auto"/>
        <w:rPr>
          <w:rFonts w:ascii="Helvetica" w:eastAsia="Times New Roman" w:hAnsi="Helvetica" w:cs="Times New Roman"/>
          <w:b/>
          <w:bCs/>
          <w:color w:val="006633"/>
          <w:sz w:val="21"/>
          <w:lang w:eastAsia="es-ES"/>
        </w:rPr>
      </w:pPr>
      <w:r>
        <w:rPr>
          <w:rFonts w:ascii="Arial" w:eastAsia="Times New Roman" w:hAnsi="Arial" w:cs="Arial"/>
          <w:b/>
          <w:bCs/>
          <w:lang w:eastAsia="es-ES"/>
        </w:rPr>
        <w:t xml:space="preserve">Dependiendo del régimen de tributación de su actividad </w:t>
      </w:r>
      <w:r w:rsidRPr="005F6C74">
        <w:rPr>
          <w:rFonts w:ascii="Arial" w:eastAsia="Times New Roman" w:hAnsi="Arial" w:cs="Arial"/>
          <w:b/>
          <w:bCs/>
          <w:lang w:eastAsia="es-ES"/>
        </w:rPr>
        <w:t>principal podrá utilizar uno de los dos sistemas que se indican a continuación</w:t>
      </w:r>
    </w:p>
    <w:p w:rsidR="005F6C74" w:rsidRDefault="005F6C74" w:rsidP="005F6C74">
      <w:pPr>
        <w:spacing w:before="240" w:after="240" w:line="360" w:lineRule="auto"/>
        <w:rPr>
          <w:rFonts w:ascii="Helvetica" w:eastAsia="Times New Roman" w:hAnsi="Helvetica" w:cs="Times New Roman"/>
          <w:b/>
          <w:bCs/>
          <w:color w:val="006633"/>
          <w:sz w:val="21"/>
          <w:lang w:eastAsia="es-ES"/>
        </w:rPr>
      </w:pPr>
      <w:r w:rsidRPr="005F6C74">
        <w:rPr>
          <w:rFonts w:ascii="Helvetica" w:eastAsia="Times New Roman" w:hAnsi="Helvetica" w:cs="Times New Roman"/>
          <w:b/>
          <w:bCs/>
          <w:color w:val="006633"/>
          <w:sz w:val="21"/>
          <w:lang w:eastAsia="es-ES"/>
        </w:rPr>
        <w:t>a) Si</w:t>
      </w:r>
      <w:r>
        <w:rPr>
          <w:rFonts w:ascii="Helvetica" w:eastAsia="Times New Roman" w:hAnsi="Helvetica" w:cs="Times New Roman"/>
          <w:b/>
          <w:bCs/>
          <w:color w:val="006633"/>
          <w:sz w:val="21"/>
          <w:lang w:eastAsia="es-ES"/>
        </w:rPr>
        <w:t xml:space="preserve"> </w:t>
      </w:r>
      <w:r w:rsidRPr="005F6C74">
        <w:rPr>
          <w:rFonts w:ascii="Helvetica" w:eastAsia="Times New Roman" w:hAnsi="Helvetica" w:cs="Times New Roman"/>
          <w:b/>
          <w:bCs/>
          <w:color w:val="006633"/>
          <w:sz w:val="21"/>
          <w:lang w:eastAsia="es-ES"/>
        </w:rPr>
        <w:t>es</w:t>
      </w:r>
      <w:r>
        <w:rPr>
          <w:rFonts w:ascii="Helvetica" w:eastAsia="Times New Roman" w:hAnsi="Helvetica" w:cs="Times New Roman"/>
          <w:b/>
          <w:bCs/>
          <w:color w:val="006633"/>
          <w:sz w:val="21"/>
          <w:lang w:eastAsia="es-ES"/>
        </w:rPr>
        <w:t xml:space="preserve"> </w:t>
      </w:r>
      <w:r w:rsidRPr="005F6C74">
        <w:rPr>
          <w:rFonts w:ascii="Helvetica" w:eastAsia="Times New Roman" w:hAnsi="Helvetica" w:cs="Times New Roman"/>
          <w:b/>
          <w:bCs/>
          <w:color w:val="006633"/>
          <w:sz w:val="21"/>
          <w:lang w:eastAsia="es-ES"/>
        </w:rPr>
        <w:t>asalariad</w:t>
      </w:r>
      <w:r w:rsidR="0073541A">
        <w:rPr>
          <w:rFonts w:ascii="Helvetica" w:eastAsia="Times New Roman" w:hAnsi="Helvetica" w:cs="Times New Roman"/>
          <w:b/>
          <w:bCs/>
          <w:color w:val="006633"/>
          <w:sz w:val="21"/>
          <w:lang w:eastAsia="es-ES"/>
        </w:rPr>
        <w:t>a</w:t>
      </w:r>
      <w:r w:rsidRPr="005F6C74">
        <w:rPr>
          <w:rFonts w:ascii="Helvetica" w:eastAsia="Times New Roman" w:hAnsi="Helvetica" w:cs="Times New Roman"/>
          <w:b/>
          <w:bCs/>
          <w:color w:val="006633"/>
          <w:sz w:val="21"/>
          <w:lang w:eastAsia="es-ES"/>
        </w:rPr>
        <w:t xml:space="preserve"> por cuenta ajena, jubilad</w:t>
      </w:r>
      <w:r w:rsidR="0073541A">
        <w:rPr>
          <w:rFonts w:ascii="Helvetica" w:eastAsia="Times New Roman" w:hAnsi="Helvetica" w:cs="Times New Roman"/>
          <w:b/>
          <w:bCs/>
          <w:color w:val="006633"/>
          <w:sz w:val="21"/>
          <w:lang w:eastAsia="es-ES"/>
        </w:rPr>
        <w:t>a</w:t>
      </w:r>
      <w:r w:rsidRPr="005F6C74">
        <w:rPr>
          <w:rFonts w:ascii="Helvetica" w:eastAsia="Times New Roman" w:hAnsi="Helvetica" w:cs="Times New Roman"/>
          <w:b/>
          <w:bCs/>
          <w:color w:val="006633"/>
          <w:sz w:val="21"/>
          <w:lang w:eastAsia="es-ES"/>
        </w:rPr>
        <w:t>, funcionari</w:t>
      </w:r>
      <w:r w:rsidR="0073541A">
        <w:rPr>
          <w:rFonts w:ascii="Helvetica" w:eastAsia="Times New Roman" w:hAnsi="Helvetica" w:cs="Times New Roman"/>
          <w:b/>
          <w:bCs/>
          <w:color w:val="006633"/>
          <w:sz w:val="21"/>
          <w:lang w:eastAsia="es-ES"/>
        </w:rPr>
        <w:t>a</w:t>
      </w:r>
      <w:r w:rsidRPr="005F6C74">
        <w:rPr>
          <w:rFonts w:ascii="Helvetica" w:eastAsia="Times New Roman" w:hAnsi="Helvetica" w:cs="Times New Roman"/>
          <w:b/>
          <w:bCs/>
          <w:color w:val="006633"/>
          <w:sz w:val="21"/>
          <w:lang w:eastAsia="es-ES"/>
        </w:rPr>
        <w:t>, etc. puede aplicar el régimen de estimación objetiva (módulos)</w:t>
      </w:r>
    </w:p>
    <w:p w:rsidR="005F6C74" w:rsidRDefault="005F6C74" w:rsidP="005F6C74">
      <w:pPr>
        <w:spacing w:before="240" w:after="240" w:line="360" w:lineRule="auto"/>
        <w:rPr>
          <w:rFonts w:ascii="Helvetica" w:eastAsia="Times New Roman" w:hAnsi="Helvetica" w:cs="Times New Roman"/>
          <w:sz w:val="23"/>
          <w:szCs w:val="23"/>
          <w:lang w:eastAsia="es-ES"/>
        </w:rPr>
      </w:pPr>
      <w:r w:rsidRPr="005F6C74">
        <w:rPr>
          <w:rFonts w:ascii="Helvetica" w:eastAsia="Times New Roman" w:hAnsi="Helvetica" w:cs="Times New Roman"/>
          <w:sz w:val="23"/>
          <w:szCs w:val="23"/>
          <w:lang w:eastAsia="es-ES"/>
        </w:rPr>
        <w:t>En este caso las obligaciones serán mínimas. No</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tiene, por ejemplo, obligación de emitir factura sino</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que tiene sólo la obligación de firmar el</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recibo que le presente el comprador de la madera y</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guardar una copia del</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mismo. Tampoco tiene obligación</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 xml:space="preserve">de </w:t>
      </w:r>
      <w:r>
        <w:rPr>
          <w:rFonts w:ascii="Helvetica" w:eastAsia="Times New Roman" w:hAnsi="Helvetica" w:cs="Times New Roman"/>
          <w:sz w:val="23"/>
          <w:szCs w:val="23"/>
          <w:lang w:eastAsia="es-ES"/>
        </w:rPr>
        <w:t xml:space="preserve">presentar la declaración por el </w:t>
      </w:r>
      <w:r w:rsidRPr="005F6C74">
        <w:rPr>
          <w:rFonts w:ascii="Helvetica" w:eastAsia="Times New Roman" w:hAnsi="Helvetica" w:cs="Times New Roman"/>
          <w:sz w:val="23"/>
          <w:szCs w:val="23"/>
          <w:lang w:eastAsia="es-ES"/>
        </w:rPr>
        <w:t>IVA</w:t>
      </w:r>
      <w:r>
        <w:rPr>
          <w:rFonts w:ascii="Helvetica" w:eastAsia="Times New Roman" w:hAnsi="Helvetica" w:cs="Times New Roman"/>
          <w:sz w:val="23"/>
          <w:szCs w:val="23"/>
          <w:lang w:eastAsia="es-ES"/>
        </w:rPr>
        <w:t xml:space="preserve"> y </w:t>
      </w:r>
      <w:r w:rsidRPr="005F6C74">
        <w:rPr>
          <w:rFonts w:ascii="Helvetica" w:eastAsia="Times New Roman" w:hAnsi="Helvetica" w:cs="Times New Roman"/>
          <w:sz w:val="23"/>
          <w:szCs w:val="23"/>
          <w:lang w:eastAsia="es-ES"/>
        </w:rPr>
        <w:t>el</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importe que cobre por ese impuesto, 12 % del</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 xml:space="preserve">valor de venta de la madera, </w:t>
      </w:r>
      <w:r w:rsidR="0073541A">
        <w:rPr>
          <w:rFonts w:ascii="Helvetica" w:eastAsia="Times New Roman" w:hAnsi="Helvetica" w:cs="Times New Roman"/>
          <w:sz w:val="23"/>
          <w:szCs w:val="23"/>
          <w:lang w:eastAsia="es-ES"/>
        </w:rPr>
        <w:t xml:space="preserve">se lo </w:t>
      </w:r>
      <w:r w:rsidRPr="005F6C74">
        <w:rPr>
          <w:rFonts w:ascii="Helvetica" w:eastAsia="Times New Roman" w:hAnsi="Helvetica" w:cs="Times New Roman"/>
          <w:sz w:val="23"/>
          <w:szCs w:val="23"/>
          <w:lang w:eastAsia="es-ES"/>
        </w:rPr>
        <w:t>quedará sin tener que ingresarlo en la Hacienda pública.</w:t>
      </w:r>
    </w:p>
    <w:p w:rsidR="005F6C74" w:rsidRDefault="0073541A" w:rsidP="005F6C74">
      <w:pPr>
        <w:spacing w:before="240" w:after="240" w:line="360" w:lineRule="auto"/>
        <w:rPr>
          <w:rFonts w:ascii="Helvetica" w:eastAsia="Times New Roman" w:hAnsi="Helvetica" w:cs="Times New Roman"/>
          <w:sz w:val="23"/>
          <w:szCs w:val="23"/>
          <w:lang w:eastAsia="es-ES"/>
        </w:rPr>
      </w:pPr>
      <w:r>
        <w:rPr>
          <w:rFonts w:ascii="Helvetica" w:eastAsia="Times New Roman" w:hAnsi="Helvetica" w:cs="Times New Roman"/>
          <w:sz w:val="23"/>
          <w:szCs w:val="23"/>
          <w:lang w:eastAsia="es-ES"/>
        </w:rPr>
        <w:t>Será aplicada</w:t>
      </w:r>
      <w:r w:rsidR="005F6C74">
        <w:rPr>
          <w:rFonts w:ascii="Helvetica" w:eastAsia="Times New Roman" w:hAnsi="Helvetica" w:cs="Times New Roman"/>
          <w:sz w:val="23"/>
          <w:szCs w:val="23"/>
          <w:lang w:eastAsia="es-ES"/>
        </w:rPr>
        <w:t xml:space="preserve"> una</w:t>
      </w:r>
      <w:r>
        <w:rPr>
          <w:rFonts w:ascii="Helvetica" w:eastAsia="Times New Roman" w:hAnsi="Helvetica" w:cs="Times New Roman"/>
          <w:sz w:val="23"/>
          <w:szCs w:val="23"/>
          <w:lang w:eastAsia="es-ES"/>
        </w:rPr>
        <w:t xml:space="preserve"> </w:t>
      </w:r>
      <w:r w:rsidR="005F6C74">
        <w:rPr>
          <w:rFonts w:ascii="Helvetica" w:eastAsia="Times New Roman" w:hAnsi="Helvetica" w:cs="Times New Roman"/>
          <w:sz w:val="23"/>
          <w:szCs w:val="23"/>
          <w:lang w:eastAsia="es-ES"/>
        </w:rPr>
        <w:t xml:space="preserve">retención del 2 % que el </w:t>
      </w:r>
      <w:r w:rsidR="005F6C74" w:rsidRPr="005F6C74">
        <w:rPr>
          <w:rFonts w:ascii="Helvetica" w:eastAsia="Times New Roman" w:hAnsi="Helvetica" w:cs="Times New Roman"/>
          <w:sz w:val="23"/>
          <w:szCs w:val="23"/>
          <w:lang w:eastAsia="es-ES"/>
        </w:rPr>
        <w:t>comprador de la madera ingresa en la Hacienda pública en su nombre, como un adelanto de lo que tendrá que pagar en concepto de Impuesto sobre la Renta. Aún</w:t>
      </w:r>
      <w:r w:rsidR="005F6C74">
        <w:rPr>
          <w:rFonts w:ascii="Helvetica" w:eastAsia="Times New Roman" w:hAnsi="Helvetica" w:cs="Times New Roman"/>
          <w:sz w:val="23"/>
          <w:szCs w:val="23"/>
          <w:lang w:eastAsia="es-ES"/>
        </w:rPr>
        <w:t xml:space="preserve"> </w:t>
      </w:r>
      <w:r w:rsidR="005F6C74" w:rsidRPr="005F6C74">
        <w:rPr>
          <w:rFonts w:ascii="Helvetica" w:eastAsia="Times New Roman" w:hAnsi="Helvetica" w:cs="Times New Roman"/>
          <w:sz w:val="23"/>
          <w:szCs w:val="23"/>
          <w:lang w:eastAsia="es-ES"/>
        </w:rPr>
        <w:t>así, no</w:t>
      </w:r>
      <w:r w:rsidR="005F6C74">
        <w:rPr>
          <w:rFonts w:ascii="Helvetica" w:eastAsia="Times New Roman" w:hAnsi="Helvetica" w:cs="Times New Roman"/>
          <w:sz w:val="23"/>
          <w:szCs w:val="23"/>
          <w:lang w:eastAsia="es-ES"/>
        </w:rPr>
        <w:t xml:space="preserve"> </w:t>
      </w:r>
      <w:r w:rsidR="005F6C74" w:rsidRPr="005F6C74">
        <w:rPr>
          <w:rFonts w:ascii="Helvetica" w:eastAsia="Times New Roman" w:hAnsi="Helvetica" w:cs="Times New Roman"/>
          <w:sz w:val="23"/>
          <w:szCs w:val="23"/>
          <w:lang w:eastAsia="es-ES"/>
        </w:rPr>
        <w:t>debería preocuparse mucho</w:t>
      </w:r>
      <w:r w:rsidR="00132776">
        <w:rPr>
          <w:rFonts w:ascii="Helvetica" w:eastAsia="Times New Roman" w:hAnsi="Helvetica" w:cs="Times New Roman"/>
          <w:sz w:val="23"/>
          <w:szCs w:val="23"/>
          <w:lang w:eastAsia="es-ES"/>
        </w:rPr>
        <w:t xml:space="preserve"> </w:t>
      </w:r>
      <w:r w:rsidR="005F6C74" w:rsidRPr="005F6C74">
        <w:rPr>
          <w:rFonts w:ascii="Helvetica" w:eastAsia="Times New Roman" w:hAnsi="Helvetica" w:cs="Times New Roman"/>
          <w:sz w:val="23"/>
          <w:szCs w:val="23"/>
          <w:lang w:eastAsia="es-ES"/>
        </w:rPr>
        <w:t>por el</w:t>
      </w:r>
      <w:r w:rsidR="005F6C74">
        <w:rPr>
          <w:rFonts w:ascii="Helvetica" w:eastAsia="Times New Roman" w:hAnsi="Helvetica" w:cs="Times New Roman"/>
          <w:sz w:val="23"/>
          <w:szCs w:val="23"/>
          <w:lang w:eastAsia="es-ES"/>
        </w:rPr>
        <w:t xml:space="preserve"> </w:t>
      </w:r>
      <w:r w:rsidR="005F6C74" w:rsidRPr="005F6C74">
        <w:rPr>
          <w:rFonts w:ascii="Helvetica" w:eastAsia="Times New Roman" w:hAnsi="Helvetica" w:cs="Times New Roman"/>
          <w:sz w:val="23"/>
          <w:szCs w:val="23"/>
          <w:lang w:eastAsia="es-ES"/>
        </w:rPr>
        <w:t>pago de ese impues</w:t>
      </w:r>
      <w:r w:rsidR="005F6C74">
        <w:rPr>
          <w:rFonts w:ascii="Helvetica" w:eastAsia="Times New Roman" w:hAnsi="Helvetica" w:cs="Times New Roman"/>
          <w:sz w:val="23"/>
          <w:szCs w:val="23"/>
          <w:lang w:eastAsia="es-ES"/>
        </w:rPr>
        <w:t xml:space="preserve">to ya que su importe final va a ser más bien pequeño (suele estar por debajo del </w:t>
      </w:r>
      <w:r w:rsidR="005F6C74" w:rsidRPr="005F6C74">
        <w:rPr>
          <w:rFonts w:ascii="Helvetica" w:eastAsia="Times New Roman" w:hAnsi="Helvetica" w:cs="Times New Roman"/>
          <w:sz w:val="23"/>
          <w:szCs w:val="23"/>
          <w:lang w:eastAsia="es-ES"/>
        </w:rPr>
        <w:t>6 % de lo ingresado y, dependiendo de su</w:t>
      </w:r>
      <w:r w:rsidR="005F6C74">
        <w:rPr>
          <w:rFonts w:ascii="Helvetica" w:eastAsia="Times New Roman" w:hAnsi="Helvetica" w:cs="Times New Roman"/>
          <w:sz w:val="23"/>
          <w:szCs w:val="23"/>
          <w:lang w:eastAsia="es-ES"/>
        </w:rPr>
        <w:t xml:space="preserve"> </w:t>
      </w:r>
      <w:r w:rsidR="005F6C74" w:rsidRPr="005F6C74">
        <w:rPr>
          <w:rFonts w:ascii="Helvetica" w:eastAsia="Times New Roman" w:hAnsi="Helvetica" w:cs="Times New Roman"/>
          <w:sz w:val="23"/>
          <w:szCs w:val="23"/>
          <w:lang w:eastAsia="es-ES"/>
        </w:rPr>
        <w:t>renta, puede incluso resultar 0).</w:t>
      </w:r>
    </w:p>
    <w:p w:rsidR="005F6C74" w:rsidRPr="005F6C74" w:rsidRDefault="005F6C74" w:rsidP="005F6C74">
      <w:pPr>
        <w:spacing w:before="240" w:after="240" w:line="360" w:lineRule="auto"/>
        <w:rPr>
          <w:rFonts w:ascii="Helvetica" w:eastAsia="Times New Roman" w:hAnsi="Helvetica" w:cs="Times New Roman"/>
          <w:sz w:val="23"/>
          <w:szCs w:val="23"/>
          <w:lang w:eastAsia="es-ES"/>
        </w:rPr>
      </w:pPr>
      <w:r>
        <w:rPr>
          <w:rFonts w:ascii="Helvetica" w:eastAsia="Times New Roman" w:hAnsi="Helvetica" w:cs="Times New Roman"/>
          <w:sz w:val="23"/>
          <w:szCs w:val="23"/>
          <w:lang w:eastAsia="es-ES"/>
        </w:rPr>
        <w:t xml:space="preserve">En el </w:t>
      </w:r>
      <w:r w:rsidRPr="005F6C74">
        <w:rPr>
          <w:rFonts w:ascii="Helvetica" w:eastAsia="Times New Roman" w:hAnsi="Helvetica" w:cs="Times New Roman"/>
          <w:sz w:val="23"/>
          <w:szCs w:val="23"/>
          <w:lang w:eastAsia="es-ES"/>
        </w:rPr>
        <w:t>modelo de declaración del</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impuesto aparece el</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apartado “E.3.- Régimen de estimación objetiva agrícolas” donde, tras elegir la actividad</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realizada (actividad</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forestal susc</w:t>
      </w:r>
      <w:r>
        <w:rPr>
          <w:rFonts w:ascii="Helvetica" w:eastAsia="Times New Roman" w:hAnsi="Helvetica" w:cs="Times New Roman"/>
          <w:sz w:val="23"/>
          <w:szCs w:val="23"/>
          <w:lang w:eastAsia="es-ES"/>
        </w:rPr>
        <w:t xml:space="preserve">eptible de estar incluida en el </w:t>
      </w:r>
      <w:r w:rsidRPr="005F6C74">
        <w:rPr>
          <w:rFonts w:ascii="Helvetica" w:eastAsia="Times New Roman" w:hAnsi="Helvetica" w:cs="Times New Roman"/>
          <w:sz w:val="23"/>
          <w:szCs w:val="23"/>
          <w:lang w:eastAsia="es-ES"/>
        </w:rPr>
        <w:t>Régimen Especial de la Agricultura, Ganadería y Pesca (REAGP) hay</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que</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indicar si</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se cuenta con instrumento de ordenación o</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no, encontrará</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cuatro cuadrículas habilitadas para indicar los ingresos obtenidos según</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el</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producto:</w:t>
      </w:r>
    </w:p>
    <w:p w:rsidR="005F6C74" w:rsidRPr="005F6C74" w:rsidRDefault="005F6C74" w:rsidP="005F6C74">
      <w:pPr>
        <w:numPr>
          <w:ilvl w:val="0"/>
          <w:numId w:val="1"/>
        </w:numPr>
        <w:spacing w:before="100" w:beforeAutospacing="1" w:after="100" w:afterAutospacing="1" w:line="300" w:lineRule="auto"/>
        <w:rPr>
          <w:rFonts w:ascii="Helvetica" w:eastAsia="Times New Roman" w:hAnsi="Helvetica" w:cs="Times New Roman"/>
          <w:sz w:val="23"/>
          <w:szCs w:val="23"/>
          <w:lang w:eastAsia="es-ES"/>
        </w:rPr>
      </w:pPr>
      <w:r w:rsidRPr="005F6C74">
        <w:rPr>
          <w:rFonts w:ascii="Helvetica" w:eastAsia="Times New Roman" w:hAnsi="Helvetica" w:cs="Times New Roman"/>
          <w:sz w:val="23"/>
          <w:szCs w:val="23"/>
          <w:lang w:eastAsia="es-ES"/>
        </w:rPr>
        <w:t>Actividad</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forestal con un período de maduración superior a los 30 años:</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índice</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0,13. Entre las especies a las que se le puede aplicar este</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índice están la mayoría de las frondosas autóctonas o el</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pino</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del</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país.</w:t>
      </w:r>
    </w:p>
    <w:p w:rsidR="005F6C74" w:rsidRPr="005F6C74" w:rsidRDefault="005F6C74" w:rsidP="005F6C74">
      <w:pPr>
        <w:numPr>
          <w:ilvl w:val="0"/>
          <w:numId w:val="1"/>
        </w:numPr>
        <w:spacing w:before="100" w:beforeAutospacing="1" w:after="100" w:afterAutospacing="1" w:line="300" w:lineRule="auto"/>
        <w:rPr>
          <w:rFonts w:ascii="Helvetica" w:eastAsia="Times New Roman" w:hAnsi="Helvetica" w:cs="Times New Roman"/>
          <w:sz w:val="23"/>
          <w:szCs w:val="23"/>
          <w:lang w:eastAsia="es-ES"/>
        </w:rPr>
      </w:pPr>
      <w:r w:rsidRPr="005F6C74">
        <w:rPr>
          <w:rFonts w:ascii="Helvetica" w:eastAsia="Times New Roman" w:hAnsi="Helvetica" w:cs="Times New Roman"/>
          <w:sz w:val="23"/>
          <w:szCs w:val="23"/>
          <w:lang w:eastAsia="es-ES"/>
        </w:rPr>
        <w:t>Actividad</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forestal con un período de maduración inferior a los 30 años:</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índice</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0,26. Entre las especies a las que se le puede aplicar est</w:t>
      </w:r>
      <w:r w:rsidR="00132776">
        <w:rPr>
          <w:rFonts w:ascii="Helvetica" w:eastAsia="Times New Roman" w:hAnsi="Helvetica" w:cs="Times New Roman"/>
          <w:sz w:val="23"/>
          <w:szCs w:val="23"/>
          <w:lang w:eastAsia="es-ES"/>
        </w:rPr>
        <w:t xml:space="preserve">e índice están el </w:t>
      </w:r>
      <w:r>
        <w:rPr>
          <w:rFonts w:ascii="Helvetica" w:eastAsia="Times New Roman" w:hAnsi="Helvetica" w:cs="Times New Roman"/>
          <w:sz w:val="23"/>
          <w:szCs w:val="23"/>
          <w:lang w:eastAsia="es-ES"/>
        </w:rPr>
        <w:t xml:space="preserve">eucalipto, el </w:t>
      </w:r>
      <w:r w:rsidRPr="005F6C74">
        <w:rPr>
          <w:rFonts w:ascii="Helvetica" w:eastAsia="Times New Roman" w:hAnsi="Helvetica" w:cs="Times New Roman"/>
          <w:sz w:val="23"/>
          <w:szCs w:val="23"/>
          <w:lang w:eastAsia="es-ES"/>
        </w:rPr>
        <w:t>pino insigne o</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el</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chopo.</w:t>
      </w:r>
    </w:p>
    <w:p w:rsidR="005F6C74" w:rsidRPr="005F6C74" w:rsidRDefault="005F6C74" w:rsidP="005F6C74">
      <w:pPr>
        <w:numPr>
          <w:ilvl w:val="0"/>
          <w:numId w:val="1"/>
        </w:numPr>
        <w:spacing w:before="100" w:beforeAutospacing="1" w:after="100" w:afterAutospacing="1" w:line="300" w:lineRule="auto"/>
        <w:rPr>
          <w:rFonts w:ascii="Helvetica" w:eastAsia="Times New Roman" w:hAnsi="Helvetica" w:cs="Times New Roman"/>
          <w:sz w:val="23"/>
          <w:szCs w:val="23"/>
          <w:lang w:eastAsia="es-ES"/>
        </w:rPr>
      </w:pPr>
      <w:r w:rsidRPr="005F6C74">
        <w:rPr>
          <w:rFonts w:ascii="Helvetica" w:eastAsia="Times New Roman" w:hAnsi="Helvetica" w:cs="Times New Roman"/>
          <w:sz w:val="23"/>
          <w:szCs w:val="23"/>
          <w:lang w:eastAsia="es-ES"/>
        </w:rPr>
        <w:lastRenderedPageBreak/>
        <w:t>Actividad</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forestal dedicada a la extracción de resina:</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índice</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0,32.</w:t>
      </w:r>
    </w:p>
    <w:p w:rsidR="005F6C74" w:rsidRPr="005F6C74" w:rsidRDefault="005F6C74" w:rsidP="005F6C74">
      <w:pPr>
        <w:numPr>
          <w:ilvl w:val="0"/>
          <w:numId w:val="1"/>
        </w:numPr>
        <w:spacing w:before="100" w:beforeAutospacing="1" w:after="100" w:afterAutospacing="1" w:line="300" w:lineRule="auto"/>
        <w:rPr>
          <w:rFonts w:ascii="Helvetica" w:eastAsia="Times New Roman" w:hAnsi="Helvetica" w:cs="Times New Roman"/>
          <w:sz w:val="23"/>
          <w:szCs w:val="23"/>
          <w:lang w:eastAsia="es-ES"/>
        </w:rPr>
      </w:pPr>
      <w:r w:rsidRPr="005F6C74">
        <w:rPr>
          <w:rFonts w:ascii="Helvetica" w:eastAsia="Times New Roman" w:hAnsi="Helvetica" w:cs="Times New Roman"/>
          <w:sz w:val="23"/>
          <w:szCs w:val="23"/>
          <w:lang w:eastAsia="es-ES"/>
        </w:rPr>
        <w:t>Otros trabajos y</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servicios accesorios: índice</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0,56.</w:t>
      </w:r>
    </w:p>
    <w:p w:rsidR="005F6C74" w:rsidRPr="005F6C74" w:rsidRDefault="005F6C74" w:rsidP="005F6C74">
      <w:pPr>
        <w:spacing w:before="0" w:after="0" w:line="300" w:lineRule="auto"/>
        <w:rPr>
          <w:rFonts w:ascii="Helvetica" w:eastAsia="Times New Roman" w:hAnsi="Helvetica" w:cs="Times New Roman"/>
          <w:sz w:val="23"/>
          <w:szCs w:val="23"/>
          <w:lang w:eastAsia="es-ES"/>
        </w:rPr>
      </w:pPr>
      <w:r w:rsidRPr="005F6C74">
        <w:rPr>
          <w:rFonts w:ascii="Helvetica" w:eastAsia="Times New Roman" w:hAnsi="Helvetica" w:cs="Times New Roman"/>
          <w:sz w:val="23"/>
          <w:szCs w:val="23"/>
          <w:lang w:eastAsia="es-ES"/>
        </w:rPr>
        <w:t>Los ingresos totales por producto (IVA añadido) se multiplicarán por el índice correspondiente y así obtendrá el rendimiento neto que se podrá reducir en los sig</w:t>
      </w:r>
      <w:r>
        <w:rPr>
          <w:rFonts w:ascii="Helvetica" w:eastAsia="Times New Roman" w:hAnsi="Helvetica" w:cs="Times New Roman"/>
          <w:sz w:val="23"/>
          <w:szCs w:val="23"/>
          <w:lang w:eastAsia="es-ES"/>
        </w:rPr>
        <w:t>uientes importes o porcentajes:</w:t>
      </w:r>
    </w:p>
    <w:p w:rsidR="005F6C74" w:rsidRPr="005F6C74" w:rsidRDefault="005F6C74" w:rsidP="005F6C74">
      <w:pPr>
        <w:numPr>
          <w:ilvl w:val="0"/>
          <w:numId w:val="1"/>
        </w:numPr>
        <w:spacing w:before="100" w:beforeAutospacing="1" w:after="100" w:afterAutospacing="1" w:line="300" w:lineRule="auto"/>
        <w:rPr>
          <w:rFonts w:ascii="Helvetica" w:eastAsia="Times New Roman" w:hAnsi="Helvetica" w:cs="Times New Roman"/>
          <w:sz w:val="23"/>
          <w:szCs w:val="23"/>
          <w:lang w:eastAsia="es-ES"/>
        </w:rPr>
      </w:pPr>
      <w:r>
        <w:rPr>
          <w:rFonts w:ascii="Helvetica" w:eastAsia="Times New Roman" w:hAnsi="Helvetica" w:cs="Times New Roman"/>
          <w:sz w:val="23"/>
          <w:szCs w:val="23"/>
          <w:lang w:eastAsia="es-ES"/>
        </w:rPr>
        <w:t>5 % con carácter general;</w:t>
      </w:r>
    </w:p>
    <w:p w:rsidR="005F6C74" w:rsidRPr="005F6C74" w:rsidRDefault="005F6C74" w:rsidP="005F6C74">
      <w:pPr>
        <w:numPr>
          <w:ilvl w:val="0"/>
          <w:numId w:val="1"/>
        </w:numPr>
        <w:spacing w:before="100" w:beforeAutospacing="1" w:after="100" w:afterAutospacing="1" w:line="300" w:lineRule="auto"/>
        <w:rPr>
          <w:rFonts w:ascii="Helvetica" w:eastAsia="Times New Roman" w:hAnsi="Helvetica" w:cs="Times New Roman"/>
          <w:sz w:val="23"/>
          <w:szCs w:val="23"/>
          <w:lang w:eastAsia="es-ES"/>
        </w:rPr>
      </w:pPr>
      <w:r>
        <w:rPr>
          <w:rFonts w:ascii="Helvetica" w:eastAsia="Times New Roman" w:hAnsi="Helvetica" w:cs="Times New Roman"/>
          <w:sz w:val="23"/>
          <w:szCs w:val="23"/>
          <w:lang w:eastAsia="es-ES"/>
        </w:rPr>
        <w:t xml:space="preserve">20 % en el </w:t>
      </w:r>
      <w:r w:rsidRPr="005F6C74">
        <w:rPr>
          <w:rFonts w:ascii="Helvetica" w:eastAsia="Times New Roman" w:hAnsi="Helvetica" w:cs="Times New Roman"/>
          <w:sz w:val="23"/>
          <w:szCs w:val="23"/>
          <w:lang w:eastAsia="es-ES"/>
        </w:rPr>
        <w:t>caso de gestionar su monte según</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lo establecido en un instrumento de ordenación aprobado por la Administración forestal, siempre que el turno</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medio</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de las masas presentes en el</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monte supere los 20 años. Por lo tanto, no</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sería de aplicación esta reducción para los montes en los que el</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eucalipto ocupe la mayor parte de la superficie;</w:t>
      </w:r>
    </w:p>
    <w:p w:rsidR="005F6C74" w:rsidRPr="005F6C74" w:rsidRDefault="005F6C74" w:rsidP="005F6C74">
      <w:pPr>
        <w:numPr>
          <w:ilvl w:val="0"/>
          <w:numId w:val="1"/>
        </w:numPr>
        <w:spacing w:before="100" w:beforeAutospacing="1" w:after="100" w:afterAutospacing="1" w:line="300" w:lineRule="auto"/>
        <w:rPr>
          <w:rFonts w:ascii="Helvetica" w:eastAsia="Times New Roman" w:hAnsi="Helvetica" w:cs="Times New Roman"/>
          <w:sz w:val="23"/>
          <w:szCs w:val="23"/>
          <w:lang w:eastAsia="es-ES"/>
        </w:rPr>
      </w:pPr>
      <w:r w:rsidRPr="005F6C74">
        <w:rPr>
          <w:rFonts w:ascii="Helvetica" w:eastAsia="Times New Roman" w:hAnsi="Helvetica" w:cs="Times New Roman"/>
          <w:sz w:val="23"/>
          <w:szCs w:val="23"/>
          <w:lang w:eastAsia="es-ES"/>
        </w:rPr>
        <w:t>30 % en el</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caso de rendimientos netos con un período de generación superior a los dos años. Para poder aplicar esta reducción es</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 xml:space="preserve">necesario </w:t>
      </w:r>
      <w:r>
        <w:rPr>
          <w:rFonts w:ascii="Helvetica" w:eastAsia="Times New Roman" w:hAnsi="Helvetica" w:cs="Times New Roman"/>
          <w:sz w:val="23"/>
          <w:szCs w:val="23"/>
          <w:lang w:eastAsia="es-ES"/>
        </w:rPr>
        <w:t>que no se corte todos los años;</w:t>
      </w:r>
    </w:p>
    <w:p w:rsidR="005F6C74" w:rsidRPr="005F6C74" w:rsidRDefault="005F6C74" w:rsidP="005F6C74">
      <w:pPr>
        <w:numPr>
          <w:ilvl w:val="0"/>
          <w:numId w:val="1"/>
        </w:numPr>
        <w:spacing w:before="100" w:beforeAutospacing="1" w:after="100" w:afterAutospacing="1" w:line="300" w:lineRule="auto"/>
        <w:rPr>
          <w:rFonts w:ascii="Helvetica" w:eastAsia="Times New Roman" w:hAnsi="Helvetica" w:cs="Times New Roman"/>
          <w:sz w:val="23"/>
          <w:szCs w:val="23"/>
          <w:lang w:eastAsia="es-ES"/>
        </w:rPr>
      </w:pPr>
      <w:r w:rsidRPr="005F6C74">
        <w:rPr>
          <w:rFonts w:ascii="Helvetica" w:eastAsia="Times New Roman" w:hAnsi="Helvetica" w:cs="Times New Roman"/>
          <w:sz w:val="23"/>
          <w:szCs w:val="23"/>
          <w:lang w:eastAsia="es-ES"/>
        </w:rPr>
        <w:t>En el importe de los</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gastos extraordinarios soportados por incendios u otras circunstancias excepcionales.</w:t>
      </w:r>
    </w:p>
    <w:p w:rsidR="005F6C74" w:rsidRDefault="005F6C74" w:rsidP="005F6C74">
      <w:pPr>
        <w:spacing w:before="0" w:after="0" w:line="300" w:lineRule="auto"/>
        <w:rPr>
          <w:rFonts w:ascii="Helvetica" w:eastAsia="Times New Roman" w:hAnsi="Helvetica" w:cs="Times New Roman"/>
          <w:sz w:val="23"/>
          <w:szCs w:val="23"/>
          <w:lang w:eastAsia="es-ES"/>
        </w:rPr>
      </w:pPr>
      <w:r w:rsidRPr="005F6C74">
        <w:rPr>
          <w:rFonts w:ascii="Helvetica" w:eastAsia="Times New Roman" w:hAnsi="Helvetica" w:cs="Times New Roman"/>
          <w:sz w:val="23"/>
          <w:szCs w:val="23"/>
          <w:lang w:eastAsia="es-ES"/>
        </w:rPr>
        <w:t>Los índices bajos y los coeficientes reductores aprobados hacen que un silvicultor como máximo tribute 409 euros en el IRPF por un ingreso de 10.000 euros si vende madera de pino del país (un 4,09 % del ingreso total), importe que puede llegar a ser cero dependiendo del resto de ingresos que tenga. Estos valores serían el doble para el caso de las especies de crecimiento rápido (eucalipto y pino insigne, principalmente).</w:t>
      </w:r>
    </w:p>
    <w:p w:rsidR="005F6C74" w:rsidRDefault="005F6C74" w:rsidP="005F6C74">
      <w:pPr>
        <w:spacing w:before="0" w:after="0" w:line="300" w:lineRule="auto"/>
        <w:rPr>
          <w:rFonts w:ascii="Helvetica" w:eastAsia="Times New Roman" w:hAnsi="Helvetica" w:cs="Times New Roman"/>
          <w:sz w:val="23"/>
          <w:szCs w:val="23"/>
          <w:lang w:eastAsia="es-ES"/>
        </w:rPr>
      </w:pPr>
    </w:p>
    <w:p w:rsidR="005F6C74" w:rsidRPr="005F6C74" w:rsidRDefault="005F6C74" w:rsidP="005F6C74">
      <w:pPr>
        <w:spacing w:before="0" w:after="0" w:line="300" w:lineRule="auto"/>
        <w:rPr>
          <w:rFonts w:ascii="Helvetica" w:eastAsia="Times New Roman" w:hAnsi="Helvetica" w:cs="Times New Roman"/>
          <w:b/>
          <w:sz w:val="23"/>
          <w:szCs w:val="23"/>
          <w:lang w:eastAsia="es-ES"/>
        </w:rPr>
      </w:pPr>
      <w:r w:rsidRPr="005F6C74">
        <w:rPr>
          <w:rFonts w:ascii="Helvetica" w:eastAsia="Times New Roman" w:hAnsi="Helvetica" w:cs="Times New Roman"/>
          <w:b/>
          <w:sz w:val="23"/>
          <w:szCs w:val="23"/>
          <w:lang w:eastAsia="es-ES"/>
        </w:rPr>
        <w:t xml:space="preserve">Recuerde: </w:t>
      </w:r>
    </w:p>
    <w:p w:rsidR="005F6C74" w:rsidRPr="005F6C74" w:rsidRDefault="005F6C74" w:rsidP="005F6C74">
      <w:pPr>
        <w:numPr>
          <w:ilvl w:val="0"/>
          <w:numId w:val="1"/>
        </w:numPr>
        <w:spacing w:before="100" w:beforeAutospacing="1" w:after="100" w:afterAutospacing="1" w:line="300" w:lineRule="auto"/>
        <w:rPr>
          <w:rFonts w:ascii="Helvetica" w:eastAsia="Times New Roman" w:hAnsi="Helvetica" w:cs="Times New Roman"/>
          <w:sz w:val="23"/>
          <w:szCs w:val="23"/>
          <w:lang w:eastAsia="es-ES"/>
        </w:rPr>
      </w:pPr>
      <w:r w:rsidRPr="005F6C74">
        <w:rPr>
          <w:rFonts w:ascii="Helvetica" w:eastAsia="Times New Roman" w:hAnsi="Helvetica" w:cs="Times New Roman"/>
          <w:sz w:val="23"/>
          <w:szCs w:val="23"/>
          <w:lang w:eastAsia="es-ES"/>
        </w:rPr>
        <w:t>Asegúrese de que en el</w:t>
      </w:r>
      <w:r>
        <w:rPr>
          <w:rFonts w:ascii="Helvetica" w:eastAsia="Times New Roman" w:hAnsi="Helvetica" w:cs="Times New Roman"/>
          <w:sz w:val="23"/>
          <w:szCs w:val="23"/>
          <w:lang w:eastAsia="es-ES"/>
        </w:rPr>
        <w:t xml:space="preserve"> recibo que le entregue el </w:t>
      </w:r>
      <w:r w:rsidRPr="005F6C74">
        <w:rPr>
          <w:rFonts w:ascii="Helvetica" w:eastAsia="Times New Roman" w:hAnsi="Helvetica" w:cs="Times New Roman"/>
          <w:sz w:val="23"/>
          <w:szCs w:val="23"/>
          <w:lang w:eastAsia="es-ES"/>
        </w:rPr>
        <w:t>maderista</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se consigne con claridad</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el</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nombre</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de la especie que se vende ya que necesitará esa información cuando haga su</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declaración de la renta. Tenga</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en cuenta, además, que en el</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IRPF se pagará</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no</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en función de la edad</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de la masa que vende, sino</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en función de la</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especie. Así, pagará más impuestos por la venta de una masa de eucaliptos de 40 años que por una de pino del</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país de la</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misma edad;</w:t>
      </w:r>
    </w:p>
    <w:p w:rsidR="005F6C74" w:rsidRPr="005F6C74" w:rsidRDefault="005F6C74" w:rsidP="005F6C74">
      <w:pPr>
        <w:numPr>
          <w:ilvl w:val="0"/>
          <w:numId w:val="1"/>
        </w:numPr>
        <w:spacing w:before="100" w:beforeAutospacing="1" w:after="100" w:afterAutospacing="1" w:line="300" w:lineRule="auto"/>
        <w:rPr>
          <w:rFonts w:ascii="Helvetica" w:eastAsia="Times New Roman" w:hAnsi="Helvetica" w:cs="Times New Roman"/>
          <w:sz w:val="23"/>
          <w:szCs w:val="23"/>
          <w:lang w:eastAsia="es-ES"/>
        </w:rPr>
      </w:pPr>
      <w:r w:rsidRPr="005F6C74">
        <w:rPr>
          <w:rFonts w:ascii="Helvetica" w:eastAsia="Times New Roman" w:hAnsi="Helvetica" w:cs="Times New Roman"/>
          <w:sz w:val="23"/>
          <w:szCs w:val="23"/>
          <w:lang w:eastAsia="es-ES"/>
        </w:rPr>
        <w:t>Planifique las cortas en años alternos para que la Agencia T</w:t>
      </w:r>
      <w:r>
        <w:rPr>
          <w:rFonts w:ascii="Helvetica" w:eastAsia="Times New Roman" w:hAnsi="Helvetica" w:cs="Times New Roman"/>
          <w:sz w:val="23"/>
          <w:szCs w:val="23"/>
          <w:lang w:eastAsia="es-ES"/>
        </w:rPr>
        <w:t xml:space="preserve">ributaria pueda aceptar que sus </w:t>
      </w:r>
      <w:r w:rsidRPr="005F6C74">
        <w:rPr>
          <w:rFonts w:ascii="Helvetica" w:eastAsia="Times New Roman" w:hAnsi="Helvetica" w:cs="Times New Roman"/>
          <w:sz w:val="23"/>
          <w:szCs w:val="23"/>
          <w:lang w:eastAsia="es-ES"/>
        </w:rPr>
        <w:t>ingresos son de carácter irregular y</w:t>
      </w:r>
      <w:r>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poder aplicar la reducción del</w:t>
      </w:r>
      <w:r>
        <w:rPr>
          <w:rFonts w:ascii="Helvetica" w:eastAsia="Times New Roman" w:hAnsi="Helvetica" w:cs="Times New Roman"/>
          <w:sz w:val="23"/>
          <w:szCs w:val="23"/>
          <w:lang w:eastAsia="es-ES"/>
        </w:rPr>
        <w:t xml:space="preserve"> 30 %;</w:t>
      </w:r>
    </w:p>
    <w:p w:rsidR="005F6C74" w:rsidRPr="005F6C74" w:rsidRDefault="005F6C74" w:rsidP="005F6C74">
      <w:pPr>
        <w:numPr>
          <w:ilvl w:val="0"/>
          <w:numId w:val="1"/>
        </w:numPr>
        <w:spacing w:before="100" w:beforeAutospacing="1" w:after="100" w:afterAutospacing="1" w:line="300" w:lineRule="auto"/>
        <w:rPr>
          <w:rFonts w:ascii="Helvetica" w:eastAsia="Times New Roman" w:hAnsi="Helvetica" w:cs="Times New Roman"/>
          <w:sz w:val="23"/>
          <w:szCs w:val="23"/>
          <w:lang w:eastAsia="es-ES"/>
        </w:rPr>
      </w:pPr>
      <w:r w:rsidRPr="005F6C74">
        <w:rPr>
          <w:rFonts w:ascii="Helvetica" w:eastAsia="Times New Roman" w:hAnsi="Helvetica" w:cs="Times New Roman"/>
          <w:sz w:val="23"/>
          <w:szCs w:val="23"/>
          <w:lang w:eastAsia="es-ES"/>
        </w:rPr>
        <w:t>Lo</w:t>
      </w:r>
      <w:r w:rsidR="00A016E2">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que va</w:t>
      </w:r>
      <w:r w:rsidR="00A016E2">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a pagar por el</w:t>
      </w:r>
      <w:r w:rsidR="00A016E2">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Impuesto sobre la Renta será inferior a lo q</w:t>
      </w:r>
      <w:r w:rsidR="00A016E2">
        <w:rPr>
          <w:rFonts w:ascii="Helvetica" w:eastAsia="Times New Roman" w:hAnsi="Helvetica" w:cs="Times New Roman"/>
          <w:sz w:val="23"/>
          <w:szCs w:val="23"/>
          <w:lang w:eastAsia="es-ES"/>
        </w:rPr>
        <w:t xml:space="preserve">ue ingresará en concepto de IVA </w:t>
      </w:r>
      <w:r w:rsidRPr="005F6C74">
        <w:rPr>
          <w:rFonts w:ascii="Helvetica" w:eastAsia="Times New Roman" w:hAnsi="Helvetica" w:cs="Times New Roman"/>
          <w:sz w:val="23"/>
          <w:szCs w:val="23"/>
          <w:lang w:eastAsia="es-ES"/>
        </w:rPr>
        <w:t>compensatorio. Esto ocurrirá</w:t>
      </w:r>
      <w:r w:rsidR="00A016E2">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en todos los</w:t>
      </w:r>
      <w:r w:rsidR="00A016E2">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casos por lo que siempre le interesará hacer las operaciones de venta de madera dentro de la legalidad;</w:t>
      </w:r>
    </w:p>
    <w:p w:rsidR="005F6C74" w:rsidRPr="005F6C74" w:rsidRDefault="005F6C74" w:rsidP="005F6C74">
      <w:pPr>
        <w:numPr>
          <w:ilvl w:val="0"/>
          <w:numId w:val="1"/>
        </w:numPr>
        <w:spacing w:before="100" w:beforeAutospacing="1" w:after="100" w:afterAutospacing="1" w:line="300" w:lineRule="auto"/>
        <w:rPr>
          <w:rFonts w:ascii="Helvetica" w:eastAsia="Times New Roman" w:hAnsi="Helvetica" w:cs="Times New Roman"/>
          <w:sz w:val="23"/>
          <w:szCs w:val="23"/>
          <w:lang w:eastAsia="es-ES"/>
        </w:rPr>
      </w:pPr>
      <w:r w:rsidRPr="005F6C74">
        <w:rPr>
          <w:rFonts w:ascii="Helvetica" w:eastAsia="Times New Roman" w:hAnsi="Helvetica" w:cs="Times New Roman"/>
          <w:sz w:val="23"/>
          <w:szCs w:val="23"/>
          <w:lang w:eastAsia="es-ES"/>
        </w:rPr>
        <w:lastRenderedPageBreak/>
        <w:t>En el caso de sufrir un incendio</w:t>
      </w:r>
      <w:r w:rsidR="00A016E2">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que lleve consigo tener</w:t>
      </w:r>
      <w:r w:rsidR="00A016E2">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que hacer fren</w:t>
      </w:r>
      <w:r w:rsidR="00A016E2">
        <w:rPr>
          <w:rFonts w:ascii="Helvetica" w:eastAsia="Times New Roman" w:hAnsi="Helvetica" w:cs="Times New Roman"/>
          <w:sz w:val="23"/>
          <w:szCs w:val="23"/>
          <w:lang w:eastAsia="es-ES"/>
        </w:rPr>
        <w:t xml:space="preserve">te a gastos extraordinarios, es preciso comunicarlo a la </w:t>
      </w:r>
      <w:r w:rsidRPr="005F6C74">
        <w:rPr>
          <w:rFonts w:ascii="Helvetica" w:eastAsia="Times New Roman" w:hAnsi="Helvetica" w:cs="Times New Roman"/>
          <w:sz w:val="23"/>
          <w:szCs w:val="23"/>
          <w:lang w:eastAsia="es-ES"/>
        </w:rPr>
        <w:t>Administración Tributaria en el</w:t>
      </w:r>
      <w:r w:rsidR="00A016E2">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plazo de 30 días a contar desde la fecha</w:t>
      </w:r>
      <w:r w:rsidR="00A016E2">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en la que se produjo</w:t>
      </w:r>
      <w:r w:rsidR="00A016E2">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para así tener derecho</w:t>
      </w:r>
      <w:r w:rsidR="00A016E2">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a reducir el</w:t>
      </w:r>
      <w:r w:rsidR="00A016E2">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rendimiento n</w:t>
      </w:r>
      <w:r w:rsidR="00A016E2">
        <w:rPr>
          <w:rFonts w:ascii="Helvetica" w:eastAsia="Times New Roman" w:hAnsi="Helvetica" w:cs="Times New Roman"/>
          <w:sz w:val="23"/>
          <w:szCs w:val="23"/>
          <w:lang w:eastAsia="es-ES"/>
        </w:rPr>
        <w:t>eto en esos gastos soportados.</w:t>
      </w:r>
    </w:p>
    <w:p w:rsidR="00A016E2" w:rsidRDefault="005F6C74" w:rsidP="005F6C74">
      <w:pPr>
        <w:spacing w:before="0" w:after="0" w:line="300" w:lineRule="auto"/>
        <w:rPr>
          <w:rFonts w:ascii="Helvetica" w:eastAsia="Times New Roman" w:hAnsi="Helvetica" w:cs="Times New Roman"/>
          <w:b/>
          <w:bCs/>
          <w:color w:val="006633"/>
          <w:sz w:val="21"/>
          <w:lang w:eastAsia="es-ES"/>
        </w:rPr>
      </w:pPr>
      <w:r w:rsidRPr="005F6C74">
        <w:rPr>
          <w:rFonts w:ascii="Helvetica" w:eastAsia="Times New Roman" w:hAnsi="Helvetica" w:cs="Times New Roman"/>
          <w:b/>
          <w:bCs/>
          <w:color w:val="006633"/>
          <w:sz w:val="21"/>
          <w:lang w:eastAsia="es-ES"/>
        </w:rPr>
        <w:t>b) Si tiene alguna actividad en el ré</w:t>
      </w:r>
      <w:r w:rsidR="00A016E2">
        <w:rPr>
          <w:rFonts w:ascii="Helvetica" w:eastAsia="Times New Roman" w:hAnsi="Helvetica" w:cs="Times New Roman"/>
          <w:b/>
          <w:bCs/>
          <w:color w:val="006633"/>
          <w:sz w:val="21"/>
          <w:lang w:eastAsia="es-ES"/>
        </w:rPr>
        <w:t>g</w:t>
      </w:r>
      <w:r w:rsidRPr="005F6C74">
        <w:rPr>
          <w:rFonts w:ascii="Helvetica" w:eastAsia="Times New Roman" w:hAnsi="Helvetica" w:cs="Times New Roman"/>
          <w:b/>
          <w:bCs/>
          <w:color w:val="006633"/>
          <w:sz w:val="21"/>
          <w:lang w:eastAsia="es-ES"/>
        </w:rPr>
        <w:t>imen de estimación directa tiene que tributar por este régimen en la actividad forestal</w:t>
      </w:r>
    </w:p>
    <w:p w:rsidR="00A016E2" w:rsidRDefault="005F6C74" w:rsidP="005F6C74">
      <w:pPr>
        <w:spacing w:before="0" w:after="0" w:line="300" w:lineRule="auto"/>
        <w:rPr>
          <w:rFonts w:ascii="Helvetica" w:eastAsia="Times New Roman" w:hAnsi="Helvetica" w:cs="Times New Roman"/>
          <w:sz w:val="23"/>
          <w:szCs w:val="23"/>
          <w:lang w:eastAsia="es-ES"/>
        </w:rPr>
      </w:pPr>
      <w:r w:rsidRPr="005F6C74">
        <w:rPr>
          <w:rFonts w:ascii="Helvetica" w:eastAsia="Times New Roman" w:hAnsi="Helvetica" w:cs="Times New Roman"/>
          <w:sz w:val="23"/>
          <w:szCs w:val="23"/>
          <w:lang w:eastAsia="es-ES"/>
        </w:rPr>
        <w:t>En este caso deberá calcular el resultado de la actividad de forma semejante a como lo hace en el resto de sus actividades en estimación directa. Sería una actividad económica más, tampoco puede aplicar el REAGP en el IVA ya que en ese impuesto deberá tributar por el régimen general. Cuando le entregue las facturas de las otras actividades a su gestor, no olvide también entregarle las que tengan que ver con la actividad silvícola. Se mantiene, de todas formas, la posibilidad de aplicar la reducción por renta irregular.</w:t>
      </w:r>
    </w:p>
    <w:p w:rsidR="00A016E2" w:rsidRDefault="00A016E2" w:rsidP="005F6C74">
      <w:pPr>
        <w:spacing w:before="0" w:after="0" w:line="300" w:lineRule="auto"/>
        <w:rPr>
          <w:rFonts w:ascii="Helvetica" w:eastAsia="Times New Roman" w:hAnsi="Helvetica" w:cs="Times New Roman"/>
          <w:sz w:val="23"/>
          <w:szCs w:val="23"/>
          <w:lang w:eastAsia="es-ES"/>
        </w:rPr>
      </w:pPr>
    </w:p>
    <w:p w:rsidR="005F6C74" w:rsidRPr="005F6C74" w:rsidRDefault="00A016E2" w:rsidP="005F6C74">
      <w:pPr>
        <w:spacing w:before="0" w:after="0" w:line="300" w:lineRule="auto"/>
        <w:rPr>
          <w:rFonts w:ascii="Helvetica" w:eastAsia="Times New Roman" w:hAnsi="Helvetica" w:cs="Times New Roman"/>
          <w:b/>
          <w:sz w:val="23"/>
          <w:szCs w:val="23"/>
          <w:lang w:eastAsia="es-ES"/>
        </w:rPr>
      </w:pPr>
      <w:r w:rsidRPr="00A016E2">
        <w:rPr>
          <w:rFonts w:ascii="Helvetica" w:eastAsia="Times New Roman" w:hAnsi="Helvetica" w:cs="Times New Roman"/>
          <w:b/>
          <w:sz w:val="23"/>
          <w:szCs w:val="23"/>
          <w:lang w:eastAsia="es-ES"/>
        </w:rPr>
        <w:t>Recuerde:</w:t>
      </w:r>
    </w:p>
    <w:p w:rsidR="005F6C74" w:rsidRPr="005F6C74" w:rsidRDefault="005F6C74" w:rsidP="005F6C74">
      <w:pPr>
        <w:numPr>
          <w:ilvl w:val="0"/>
          <w:numId w:val="1"/>
        </w:numPr>
        <w:spacing w:before="100" w:beforeAutospacing="1" w:after="100" w:afterAutospacing="1" w:line="300" w:lineRule="auto"/>
        <w:rPr>
          <w:rFonts w:ascii="Helvetica" w:eastAsia="Times New Roman" w:hAnsi="Helvetica" w:cs="Times New Roman"/>
          <w:sz w:val="23"/>
          <w:szCs w:val="23"/>
          <w:lang w:eastAsia="es-ES"/>
        </w:rPr>
      </w:pPr>
      <w:r w:rsidRPr="005F6C74">
        <w:rPr>
          <w:rFonts w:ascii="Helvetica" w:eastAsia="Times New Roman" w:hAnsi="Helvetica" w:cs="Times New Roman"/>
          <w:sz w:val="23"/>
          <w:szCs w:val="23"/>
          <w:lang w:eastAsia="es-ES"/>
        </w:rPr>
        <w:t>Planifique las cortas en años alternos para que la Agencia Tributaria pueda</w:t>
      </w:r>
      <w:r w:rsidR="00A016E2">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aceptar que sus ingresos son de carácter irregular y</w:t>
      </w:r>
      <w:r w:rsidR="00A016E2">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poder aplicar la reducción del 30 %. En este caso, esa reducción puede ser muy significativa al ser mayor el porcentaje de impuestos</w:t>
      </w:r>
      <w:r w:rsidR="00A016E2">
        <w:rPr>
          <w:rFonts w:ascii="Helvetica" w:eastAsia="Times New Roman" w:hAnsi="Helvetica" w:cs="Times New Roman"/>
          <w:sz w:val="23"/>
          <w:szCs w:val="23"/>
          <w:lang w:eastAsia="es-ES"/>
        </w:rPr>
        <w:t xml:space="preserve"> </w:t>
      </w:r>
      <w:r w:rsidRPr="005F6C74">
        <w:rPr>
          <w:rFonts w:ascii="Helvetica" w:eastAsia="Times New Roman" w:hAnsi="Helvetica" w:cs="Times New Roman"/>
          <w:sz w:val="23"/>
          <w:szCs w:val="23"/>
          <w:lang w:eastAsia="es-ES"/>
        </w:rPr>
        <w:t>que se puede llegar</w:t>
      </w:r>
      <w:r w:rsidR="00A016E2">
        <w:rPr>
          <w:rFonts w:ascii="Helvetica" w:eastAsia="Times New Roman" w:hAnsi="Helvetica" w:cs="Times New Roman"/>
          <w:sz w:val="23"/>
          <w:szCs w:val="23"/>
          <w:lang w:eastAsia="es-ES"/>
        </w:rPr>
        <w:t xml:space="preserve"> </w:t>
      </w:r>
      <w:r w:rsidR="00132776">
        <w:rPr>
          <w:rFonts w:ascii="Helvetica" w:eastAsia="Times New Roman" w:hAnsi="Helvetica" w:cs="Times New Roman"/>
          <w:sz w:val="23"/>
          <w:szCs w:val="23"/>
          <w:lang w:eastAsia="es-ES"/>
        </w:rPr>
        <w:t>a pagar.</w:t>
      </w:r>
    </w:p>
    <w:p w:rsidR="005F6C74" w:rsidRPr="005F6C74" w:rsidRDefault="005F6C74" w:rsidP="005F6C74">
      <w:pPr>
        <w:rPr>
          <w:rFonts w:ascii="Helvetica" w:eastAsia="Times New Roman" w:hAnsi="Helvetica" w:cs="Times New Roman"/>
          <w:b/>
          <w:bCs/>
          <w:color w:val="006633"/>
          <w:sz w:val="21"/>
          <w:lang w:eastAsia="es-ES"/>
        </w:rPr>
      </w:pPr>
      <w:r w:rsidRPr="005F6C74">
        <w:rPr>
          <w:rFonts w:ascii="Helvetica" w:eastAsia="Times New Roman" w:hAnsi="Helvetica" w:cs="Times New Roman"/>
          <w:b/>
          <w:bCs/>
          <w:color w:val="006633"/>
          <w:sz w:val="21"/>
          <w:lang w:eastAsia="es-ES"/>
        </w:rPr>
        <w:t>Darse de alta en la actividad es conveniente para evitar posibles sanciones</w:t>
      </w:r>
    </w:p>
    <w:p w:rsidR="005F6C74" w:rsidRPr="005F6C74" w:rsidRDefault="005F6C74" w:rsidP="0073541A">
      <w:pPr>
        <w:spacing w:before="0" w:after="0" w:line="300" w:lineRule="auto"/>
        <w:rPr>
          <w:rFonts w:ascii="Helvetica" w:eastAsia="Times New Roman" w:hAnsi="Helvetica" w:cs="Times New Roman"/>
          <w:sz w:val="23"/>
          <w:szCs w:val="23"/>
          <w:lang w:eastAsia="es-ES"/>
        </w:rPr>
      </w:pPr>
      <w:r w:rsidRPr="005F6C74">
        <w:rPr>
          <w:rFonts w:ascii="Helvetica" w:eastAsia="Times New Roman" w:hAnsi="Helvetica" w:cs="Times New Roman"/>
          <w:sz w:val="23"/>
          <w:szCs w:val="23"/>
          <w:lang w:eastAsia="es-ES"/>
        </w:rPr>
        <w:t>Es recomendable que, en el caso de que vaya a hacer una venta de madera, se dé de alta en la actividad forestal (a través de la presentación del modelo 036). La Agencia Tributaria no está insistiendo mucho en este requisito y no nos consta que esté sancionando por la falta de presentación de esa comunicación. Eso no quita que tenga la facultad de hacerlo al considerar que no presentar esa comunicación es un incumplimiento de las obligaciones fiscales.</w:t>
      </w:r>
    </w:p>
    <w:p w:rsidR="000D3B18" w:rsidRPr="005F6C74" w:rsidRDefault="005F6C74" w:rsidP="0073541A">
      <w:pPr>
        <w:spacing w:before="0" w:after="0" w:line="300" w:lineRule="auto"/>
        <w:rPr>
          <w:rFonts w:ascii="Helvetica" w:eastAsia="Times New Roman" w:hAnsi="Helvetica" w:cs="Times New Roman"/>
          <w:sz w:val="23"/>
          <w:szCs w:val="23"/>
          <w:lang w:eastAsia="es-ES"/>
        </w:rPr>
      </w:pPr>
      <w:r w:rsidRPr="005F6C74">
        <w:rPr>
          <w:rFonts w:ascii="Helvetica" w:eastAsia="Times New Roman" w:hAnsi="Helvetica" w:cs="Times New Roman"/>
          <w:sz w:val="23"/>
          <w:szCs w:val="23"/>
          <w:lang w:eastAsia="es-ES"/>
        </w:rPr>
        <w:t>En el caso de haberse dado de alta y de no tener previsto realizar ventas de madera al año siguiente, una vez finalizada la corta sería recomendable darse de baja de la actividad porque, de lo contrario, tendría la obligación de presentar la declaración por el IRPF en todos y cada uno de los años en los que permanezca dado de alta, aunque no tuviese los ingresos mínimos que le obligan a presentar la declaración por el IRPF y no hubiese hecho ninguna venta de madera.</w:t>
      </w:r>
    </w:p>
    <w:sectPr w:rsidR="000D3B18" w:rsidRPr="005F6C74" w:rsidSect="000D3B1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D2EB8"/>
    <w:multiLevelType w:val="multilevel"/>
    <w:tmpl w:val="EE8E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7F156C"/>
    <w:multiLevelType w:val="multilevel"/>
    <w:tmpl w:val="E740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F20C2F"/>
    <w:multiLevelType w:val="multilevel"/>
    <w:tmpl w:val="3FF8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376D31"/>
    <w:multiLevelType w:val="multilevel"/>
    <w:tmpl w:val="9FC8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F6C74"/>
    <w:rsid w:val="00015C7C"/>
    <w:rsid w:val="000D3B18"/>
    <w:rsid w:val="00132776"/>
    <w:rsid w:val="002A5AA8"/>
    <w:rsid w:val="002C5BE2"/>
    <w:rsid w:val="00500D11"/>
    <w:rsid w:val="005F6C74"/>
    <w:rsid w:val="00615EA6"/>
    <w:rsid w:val="0065351B"/>
    <w:rsid w:val="006D6873"/>
    <w:rsid w:val="00727B7E"/>
    <w:rsid w:val="007311A2"/>
    <w:rsid w:val="0073541A"/>
    <w:rsid w:val="00912A10"/>
    <w:rsid w:val="00916E11"/>
    <w:rsid w:val="00A016E2"/>
    <w:rsid w:val="00B0394D"/>
    <w:rsid w:val="00D637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1">
    <w:name w:val="s1"/>
    <w:basedOn w:val="Fuentedeprrafopredeter"/>
    <w:rsid w:val="005F6C74"/>
  </w:style>
  <w:style w:type="character" w:styleId="Textoennegrita">
    <w:name w:val="Strong"/>
    <w:basedOn w:val="Fuentedeprrafopredeter"/>
    <w:uiPriority w:val="22"/>
    <w:qFormat/>
    <w:rsid w:val="005F6C74"/>
    <w:rPr>
      <w:b/>
      <w:bCs/>
    </w:rPr>
  </w:style>
  <w:style w:type="paragraph" w:styleId="Prrafodelista">
    <w:name w:val="List Paragraph"/>
    <w:basedOn w:val="Normal"/>
    <w:uiPriority w:val="34"/>
    <w:qFormat/>
    <w:rsid w:val="005F6C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1021</Words>
  <Characters>5621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2018-06-19T09:53:00Z</cp:lastPrinted>
  <dcterms:created xsi:type="dcterms:W3CDTF">2018-06-19T09:35:00Z</dcterms:created>
  <dcterms:modified xsi:type="dcterms:W3CDTF">2018-06-19T10:12:00Z</dcterms:modified>
</cp:coreProperties>
</file>